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1753A" w14:textId="3385D4B5" w:rsidR="00917C1A" w:rsidRPr="00B13002" w:rsidRDefault="00917C1A" w:rsidP="00712F5E">
      <w:pPr>
        <w:rPr>
          <w:rFonts w:ascii="Malgun Gothic Semilight" w:eastAsia="Malgun Gothic Semilight" w:hAnsi="Malgun Gothic Semilight"/>
          <w:color w:val="000000" w:themeColor="text1"/>
          <w:sz w:val="24"/>
          <w:szCs w:val="24"/>
          <w:lang w:val="de-AT"/>
        </w:rPr>
      </w:pPr>
    </w:p>
    <w:p w14:paraId="303DE278" w14:textId="5125F0B5" w:rsidR="00FA7EDD" w:rsidRPr="00B13002" w:rsidRDefault="00FA7EDD" w:rsidP="00712F5E">
      <w:pPr>
        <w:rPr>
          <w:rFonts w:ascii="Malgun Gothic Semilight" w:eastAsia="Malgun Gothic Semilight" w:hAnsi="Malgun Gothic Semilight"/>
          <w:color w:val="000000" w:themeColor="text1"/>
          <w:sz w:val="24"/>
          <w:szCs w:val="24"/>
          <w:lang w:val="de-AT"/>
        </w:rPr>
      </w:pPr>
    </w:p>
    <w:p w14:paraId="2FE0862B" w14:textId="77777777" w:rsidR="00FA7EDD" w:rsidRPr="00B13002" w:rsidRDefault="00FA7EDD" w:rsidP="00FA7EDD">
      <w:pPr>
        <w:spacing w:line="360" w:lineRule="auto"/>
        <w:jc w:val="both"/>
        <w:rPr>
          <w:rFonts w:ascii="Malgun Gothic Semilight" w:eastAsia="Malgun Gothic Semilight" w:hAnsi="Malgun Gothic Semilight"/>
          <w:b/>
          <w:color w:val="000000" w:themeColor="text1"/>
          <w:sz w:val="28"/>
          <w:szCs w:val="28"/>
          <w:lang w:val="de-AT"/>
        </w:rPr>
      </w:pPr>
      <w:r w:rsidRPr="00B13002">
        <w:rPr>
          <w:rFonts w:ascii="Malgun Gothic Semilight" w:eastAsia="Malgun Gothic Semilight" w:hAnsi="Malgun Gothic Semilight" w:hint="eastAsia"/>
          <w:b/>
          <w:color w:val="000000" w:themeColor="text1"/>
          <w:sz w:val="28"/>
          <w:szCs w:val="28"/>
          <w:lang w:val="de-AT"/>
        </w:rPr>
        <w:t xml:space="preserve">ZKW </w:t>
      </w:r>
      <w:r w:rsidRPr="00B13002">
        <w:rPr>
          <w:rFonts w:ascii="Malgun Gothic Semilight" w:eastAsia="Malgun Gothic Semilight" w:hAnsi="Malgun Gothic Semilight" w:hint="eastAsia"/>
          <w:b/>
          <w:color w:val="000000" w:themeColor="text1"/>
          <w:sz w:val="28"/>
          <w:szCs w:val="28"/>
        </w:rPr>
        <w:t>개관</w:t>
      </w:r>
    </w:p>
    <w:p w14:paraId="5387F437" w14:textId="32E02D8B" w:rsidR="00FA7EDD" w:rsidRPr="000035D2" w:rsidRDefault="00FA7EDD" w:rsidP="001B6FE8">
      <w:pPr>
        <w:adjustRightInd w:val="0"/>
        <w:spacing w:line="276" w:lineRule="auto"/>
        <w:ind w:right="-567"/>
        <w:jc w:val="both"/>
        <w:rPr>
          <w:rFonts w:ascii="Malgun Gothic Semilight" w:eastAsia="Malgun Gothic Semilight" w:hAnsi="Malgun Gothic Semilight"/>
          <w:color w:val="000000" w:themeColor="text1"/>
          <w:sz w:val="20"/>
          <w:szCs w:val="20"/>
          <w:lang w:val="de-AT"/>
        </w:rPr>
      </w:pP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>ZKW</w:t>
      </w:r>
      <w:r w:rsidR="00872532" w:rsidRPr="00B13002">
        <w:rPr>
          <w:rFonts w:ascii="Malgun Gothic Semilight" w:eastAsia="Malgun Gothic Semilight" w:hAnsi="Malgun Gothic Semilight"/>
          <w:color w:val="000000" w:themeColor="text1"/>
          <w:sz w:val="20"/>
          <w:szCs w:val="20"/>
          <w:lang w:val="de-AT"/>
        </w:rPr>
        <w:t xml:space="preserve"> 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그룹은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혁신적인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프리미엄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조명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시스템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및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전자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분야의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전문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기업입니다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. </w:t>
      </w:r>
      <w:r w:rsidR="00C82A0A" w:rsidRPr="00C82A0A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>2018년부터 ZKW는 LG전자 차량 솔루션의 자회사로 LG 그룹의 일원이 되었습니다.</w:t>
      </w:r>
      <w:r w:rsidR="00C82A0A">
        <w:rPr>
          <w:rFonts w:ascii="Malgun Gothic Semilight" w:eastAsia="Malgun Gothic Semilight" w:hAnsi="Malgun Gothic Semilight"/>
          <w:color w:val="000000" w:themeColor="text1"/>
          <w:sz w:val="20"/>
          <w:szCs w:val="20"/>
          <w:lang w:val="de-AT"/>
        </w:rPr>
        <w:t xml:space="preserve"> 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시스템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공급자로서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ZKW</w:t>
      </w:r>
      <w:r w:rsidR="00872532" w:rsidRPr="00B13002">
        <w:rPr>
          <w:rFonts w:ascii="Malgun Gothic Semilight" w:eastAsia="Malgun Gothic Semilight" w:hAnsi="Malgun Gothic Semilight"/>
          <w:color w:val="000000" w:themeColor="text1"/>
          <w:sz w:val="20"/>
          <w:szCs w:val="20"/>
          <w:lang w:val="de-AT"/>
        </w:rPr>
        <w:t xml:space="preserve"> </w:t>
      </w:r>
      <w:r w:rsidR="00872532"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그룹은 </w:t>
      </w:r>
      <w:r w:rsidR="00B94F91"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세계적인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자동차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산업</w:t>
      </w:r>
      <w:r w:rsidRPr="00B13002">
        <w:rPr>
          <w:rFonts w:ascii="Malgun Gothic Semilight" w:eastAsia="Malgun Gothic Semilight" w:hAnsi="Malgun Gothic Semilight" w:hint="eastAsia"/>
          <w:b/>
          <w:color w:val="000000" w:themeColor="text1"/>
          <w:sz w:val="20"/>
          <w:szCs w:val="20"/>
          <w:lang w:val="de-AT"/>
        </w:rPr>
        <w:t xml:space="preserve"> 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파트너입니다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. 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본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그룹은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"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>Bright Minds, Bright Lights."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라는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모토에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따라</w:t>
      </w:r>
      <w:r w:rsidR="00872532"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국제적인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자동차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제조업체를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위한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복합적인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프리미엄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조명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및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전자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모듈을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개발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및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생산합니다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>.</w:t>
      </w:r>
    </w:p>
    <w:p w14:paraId="0163EA51" w14:textId="61B33858" w:rsidR="009E2FFD" w:rsidRPr="000035D2" w:rsidRDefault="00872532" w:rsidP="001B6FE8">
      <w:pPr>
        <w:adjustRightInd w:val="0"/>
        <w:spacing w:line="276" w:lineRule="auto"/>
        <w:ind w:right="-567"/>
        <w:jc w:val="both"/>
        <w:rPr>
          <w:rFonts w:ascii="Malgun Gothic Semilight" w:eastAsia="Malgun Gothic Semilight" w:hAnsi="Malgun Gothic Semilight"/>
          <w:color w:val="000000" w:themeColor="text1"/>
          <w:sz w:val="20"/>
          <w:szCs w:val="20"/>
          <w:lang w:val="de-AT"/>
        </w:rPr>
      </w:pP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>Z</w:t>
      </w:r>
      <w:r w:rsidRPr="000035D2">
        <w:rPr>
          <w:rFonts w:ascii="Malgun Gothic Semilight" w:eastAsia="Malgun Gothic Semilight" w:hAnsi="Malgun Gothic Semilight"/>
          <w:color w:val="000000" w:themeColor="text1"/>
          <w:sz w:val="20"/>
          <w:szCs w:val="20"/>
          <w:lang w:val="de-AT"/>
        </w:rPr>
        <w:t>KW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>는 가격경쟁력이 높고,</w:t>
      </w:r>
      <w:r w:rsidRPr="000035D2">
        <w:rPr>
          <w:rFonts w:ascii="Malgun Gothic Semilight" w:eastAsia="Malgun Gothic Semilight" w:hAnsi="Malgun Gothic Semilight"/>
          <w:color w:val="000000" w:themeColor="text1"/>
          <w:sz w:val="20"/>
          <w:szCs w:val="20"/>
          <w:lang w:val="de-AT"/>
        </w:rPr>
        <w:t xml:space="preserve"> 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고성능 </w:t>
      </w:r>
      <w:r w:rsidRPr="000035D2">
        <w:rPr>
          <w:rFonts w:ascii="Malgun Gothic Semilight" w:eastAsia="Malgun Gothic Semilight" w:hAnsi="Malgun Gothic Semilight"/>
          <w:color w:val="000000" w:themeColor="text1"/>
          <w:sz w:val="20"/>
          <w:szCs w:val="20"/>
          <w:lang w:val="de-AT"/>
        </w:rPr>
        <w:t xml:space="preserve">LED 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>제품을 제공합니다.</w:t>
      </w:r>
      <w:r w:rsidR="00FA7EDD"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ZKW</w:t>
      </w:r>
      <w:r w:rsidRPr="000035D2">
        <w:rPr>
          <w:rFonts w:ascii="Malgun Gothic Semilight" w:eastAsia="Malgun Gothic Semilight" w:hAnsi="Malgun Gothic Semilight"/>
          <w:color w:val="000000" w:themeColor="text1"/>
          <w:sz w:val="20"/>
          <w:szCs w:val="20"/>
          <w:lang w:val="de-AT"/>
        </w:rPr>
        <w:t xml:space="preserve"> </w:t>
      </w:r>
      <w:r w:rsidR="00FA7EDD"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그룹은</w:t>
      </w:r>
      <w:r w:rsidR="00FA7EDD"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="00FA7EDD"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전</w:t>
      </w:r>
      <w:r w:rsidR="00FA7EDD"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="00FA7EDD"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세계적으로</w:t>
      </w:r>
      <w:r w:rsidR="00FA7EDD"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="00FA7EDD"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총</w:t>
      </w:r>
      <w:r w:rsidR="00FA7EDD"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="008C55D5" w:rsidRPr="000035D2">
        <w:rPr>
          <w:rFonts w:ascii="Malgun Gothic Semilight" w:eastAsia="Malgun Gothic Semilight" w:hAnsi="Malgun Gothic Semilight"/>
          <w:color w:val="000000" w:themeColor="text1"/>
          <w:sz w:val="20"/>
          <w:szCs w:val="20"/>
          <w:lang w:val="de-AT"/>
        </w:rPr>
        <w:t>12</w:t>
      </w:r>
      <w:r w:rsidR="00163A6C"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>지역의</w:t>
      </w:r>
      <w:r w:rsidR="00FA7EDD"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>법인 및 지사를</w:t>
      </w:r>
      <w:r w:rsidR="00FA7EDD"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="00FA7EDD"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확보하고</w:t>
      </w:r>
      <w:r w:rsidR="00FA7EDD"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="00FA7EDD"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있고</w:t>
      </w:r>
      <w:r w:rsidR="00FA7EDD"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, </w:t>
      </w:r>
      <w:r w:rsidR="00FA7EDD"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이들은</w:t>
      </w:r>
      <w:r w:rsidR="00FA7EDD"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="00FA7EDD"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개발과</w:t>
      </w:r>
      <w:r w:rsidR="00FA7EDD"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="00FA7EDD"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생산</w:t>
      </w:r>
      <w:r w:rsidR="00FA7EDD"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="00FA7EDD"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부분에서</w:t>
      </w:r>
      <w:r w:rsidR="00FA7EDD"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="00FA7EDD"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체계적으로</w:t>
      </w:r>
      <w:r w:rsidR="00FA7EDD"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="00FA7EDD"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연결되어</w:t>
      </w:r>
      <w:r w:rsidR="00FA7EDD"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="00FA7EDD"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있습니다</w:t>
      </w:r>
      <w:r w:rsidR="00FA7EDD"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. </w:t>
      </w:r>
      <w:r w:rsidR="009E2FFD"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>20</w:t>
      </w:r>
      <w:r w:rsidR="00BD56FE" w:rsidRPr="000035D2">
        <w:rPr>
          <w:rFonts w:ascii="Malgun Gothic Semilight" w:eastAsia="Malgun Gothic Semilight" w:hAnsi="Malgun Gothic Semilight"/>
          <w:color w:val="000000" w:themeColor="text1"/>
          <w:sz w:val="20"/>
          <w:szCs w:val="20"/>
          <w:lang w:val="de-AT"/>
        </w:rPr>
        <w:t>2</w:t>
      </w:r>
      <w:r w:rsidR="00286F18">
        <w:rPr>
          <w:rFonts w:ascii="Malgun Gothic Semilight" w:eastAsia="Malgun Gothic Semilight" w:hAnsi="Malgun Gothic Semilight"/>
          <w:color w:val="000000" w:themeColor="text1"/>
          <w:sz w:val="20"/>
          <w:szCs w:val="20"/>
          <w:lang w:val="de-AT"/>
        </w:rPr>
        <w:t>5</w:t>
      </w:r>
      <w:r w:rsidR="009E2FFD"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년에는 약 </w:t>
      </w:r>
      <w:r w:rsidR="00286F18">
        <w:rPr>
          <w:rFonts w:ascii="Malgun Gothic Semilight" w:eastAsia="Malgun Gothic Semilight" w:hAnsi="Malgun Gothic Semilight"/>
          <w:color w:val="000000" w:themeColor="text1"/>
          <w:sz w:val="20"/>
          <w:szCs w:val="20"/>
          <w:lang w:val="de-AT"/>
        </w:rPr>
        <w:t>9</w:t>
      </w:r>
      <w:r w:rsidR="009E2FFD"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>,</w:t>
      </w:r>
      <w:r w:rsidR="00286F18">
        <w:rPr>
          <w:rFonts w:ascii="Malgun Gothic Semilight" w:eastAsia="Malgun Gothic Semilight" w:hAnsi="Malgun Gothic Semilight"/>
          <w:color w:val="000000" w:themeColor="text1"/>
          <w:sz w:val="20"/>
          <w:szCs w:val="20"/>
          <w:lang w:val="de-AT"/>
        </w:rPr>
        <w:t>5</w:t>
      </w:r>
      <w:r w:rsidR="009E2FFD"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00명의 직원을 고용하고 총 15억 </w:t>
      </w:r>
      <w:r w:rsidR="00286F18">
        <w:rPr>
          <w:rFonts w:ascii="Malgun Gothic Semilight" w:eastAsia="Malgun Gothic Semilight" w:hAnsi="Malgun Gothic Semilight"/>
          <w:color w:val="000000" w:themeColor="text1"/>
          <w:sz w:val="20"/>
          <w:szCs w:val="20"/>
          <w:lang w:val="de-AT"/>
        </w:rPr>
        <w:t>8</w:t>
      </w:r>
      <w:r w:rsidR="009E2FFD"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,000만 유로의 매출을 올렸습니다. </w:t>
      </w:r>
    </w:p>
    <w:p w14:paraId="148C942E" w14:textId="529A3805" w:rsidR="00FA7EDD" w:rsidRPr="000035D2" w:rsidRDefault="00FA7EDD" w:rsidP="001B6FE8">
      <w:pPr>
        <w:adjustRightInd w:val="0"/>
        <w:spacing w:line="276" w:lineRule="auto"/>
        <w:ind w:right="-567"/>
        <w:jc w:val="both"/>
        <w:rPr>
          <w:rFonts w:ascii="Malgun Gothic Semilight" w:eastAsia="Malgun Gothic Semilight" w:hAnsi="Malgun Gothic Semilight"/>
          <w:color w:val="000000" w:themeColor="text1"/>
          <w:sz w:val="20"/>
          <w:szCs w:val="20"/>
          <w:lang w:val="de-AT"/>
        </w:rPr>
      </w:pP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>“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글로벌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자동차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산업의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모든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모빌리티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개념에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맞는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선구적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프리미엄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ZKW 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조명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및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전자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시스템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>”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이라는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기업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비전에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따라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최고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품질의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첨단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기술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제품을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제조하고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혁신적인</w:t>
      </w:r>
      <w:r w:rsidR="00872532"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조명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시스템의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개발을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추진하는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것이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본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기업의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최우선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목표입니다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. </w:t>
      </w:r>
    </w:p>
    <w:p w14:paraId="6087F25E" w14:textId="471557DA" w:rsidR="001B6FE8" w:rsidRPr="00B13002" w:rsidRDefault="00FA7EDD" w:rsidP="001B6FE8">
      <w:pPr>
        <w:adjustRightInd w:val="0"/>
        <w:spacing w:line="276" w:lineRule="auto"/>
        <w:ind w:right="-567"/>
        <w:jc w:val="both"/>
        <w:rPr>
          <w:rFonts w:ascii="Malgun Gothic Semilight" w:eastAsia="Malgun Gothic Semilight" w:hAnsi="Malgun Gothic Semilight"/>
          <w:color w:val="000000" w:themeColor="text1"/>
          <w:sz w:val="20"/>
          <w:szCs w:val="20"/>
          <w:lang w:val="de-AT"/>
        </w:rPr>
      </w:pP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발명과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혁신으로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ZKW</w:t>
      </w:r>
      <w:r w:rsidR="0046634F" w:rsidRPr="000035D2">
        <w:rPr>
          <w:rFonts w:ascii="Malgun Gothic Semilight" w:eastAsia="Malgun Gothic Semilight" w:hAnsi="Malgun Gothic Semilight"/>
          <w:color w:val="000000" w:themeColor="text1"/>
          <w:sz w:val="20"/>
          <w:szCs w:val="20"/>
          <w:lang w:val="de-AT"/>
        </w:rPr>
        <w:t xml:space="preserve"> 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그룹은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자동차를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더욱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0035D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열정적이며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개성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있게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, 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더욱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안전하게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그리고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더욱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에너지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효율적으로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발전시킵니다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. 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당사의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전방위적인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다양한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제품에는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메인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="00872532"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>전조등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, 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안개등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, 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후미등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, 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점멸등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, 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번호등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및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전자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모듈이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있습니다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. 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유명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자동차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제조업체와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그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브랜드는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ZKW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의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혁신적인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제품을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신뢰합니다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. </w:t>
      </w:r>
      <w:r w:rsidR="0095230E"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당사는 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BMW(BMW, Rolls Royce), DAIMLER(MERCEDES-BENZ 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승용차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및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트럭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>), FORD(Lincoln, Ford), GEELY(Volvo, Polestar, Lynk &amp; Co</w:t>
      </w:r>
      <w:r w:rsidR="00F37F49" w:rsidRPr="00B13002">
        <w:rPr>
          <w:rFonts w:ascii="Malgun Gothic Semilight" w:eastAsia="Malgun Gothic Semilight" w:hAnsi="Malgun Gothic Semilight"/>
          <w:color w:val="000000" w:themeColor="text1"/>
          <w:sz w:val="20"/>
          <w:szCs w:val="20"/>
          <w:lang w:val="de-AT"/>
        </w:rPr>
        <w:t xml:space="preserve">, </w:t>
      </w:r>
      <w:r w:rsidR="00F37F49"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>G</w:t>
      </w:r>
      <w:r w:rsidR="00F37F49" w:rsidRPr="00B13002">
        <w:rPr>
          <w:rFonts w:ascii="Malgun Gothic Semilight" w:eastAsia="Malgun Gothic Semilight" w:hAnsi="Malgun Gothic Semilight"/>
          <w:color w:val="000000" w:themeColor="text1"/>
          <w:sz w:val="20"/>
          <w:szCs w:val="20"/>
          <w:lang w:val="de-AT"/>
        </w:rPr>
        <w:t>eely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>), GENERAL MOTORS(Buick, Chevrolet, Cadillac),</w:t>
      </w:r>
      <w:r w:rsidR="001265DF" w:rsidRPr="00B13002">
        <w:rPr>
          <w:rFonts w:ascii="Malgun Gothic Semilight" w:eastAsia="Malgun Gothic Semilight" w:hAnsi="Malgun Gothic Semilight"/>
          <w:color w:val="000000" w:themeColor="text1"/>
          <w:sz w:val="20"/>
          <w:szCs w:val="20"/>
          <w:lang w:val="de-AT"/>
        </w:rPr>
        <w:t xml:space="preserve"> Hyundai (KIA),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JLR</w:t>
      </w:r>
      <w:r w:rsidR="00A71217" w:rsidRPr="00B13002">
        <w:rPr>
          <w:rFonts w:ascii="Malgun Gothic Semilight" w:eastAsia="Malgun Gothic Semilight" w:hAnsi="Malgun Gothic Semilight"/>
          <w:color w:val="000000" w:themeColor="text1"/>
          <w:sz w:val="20"/>
          <w:szCs w:val="20"/>
          <w:lang w:val="de-AT"/>
        </w:rPr>
        <w:t xml:space="preserve"> 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(Jaguar, Landrover), </w:t>
      </w:r>
      <w:r w:rsidR="00A71217" w:rsidRPr="00B13002">
        <w:rPr>
          <w:rFonts w:ascii="Malgun Gothic Semilight" w:eastAsia="Malgun Gothic Semilight" w:hAnsi="Malgun Gothic Semilight"/>
          <w:color w:val="000000" w:themeColor="text1"/>
          <w:sz w:val="20"/>
          <w:szCs w:val="20"/>
          <w:lang w:val="de-AT"/>
        </w:rPr>
        <w:t xml:space="preserve">Stellantis 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>(Opel</w:t>
      </w:r>
      <w:r w:rsidR="00F37F49" w:rsidRPr="00B13002">
        <w:rPr>
          <w:rFonts w:ascii="Malgun Gothic Semilight" w:eastAsia="Malgun Gothic Semilight" w:hAnsi="Malgun Gothic Semilight"/>
          <w:color w:val="000000" w:themeColor="text1"/>
          <w:sz w:val="20"/>
          <w:szCs w:val="20"/>
          <w:lang w:val="de-AT"/>
        </w:rPr>
        <w:t>, Citroen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), RENAULT/NISSAN(Infiniti, Alpine), VGTT(Volvo Trucks, MACK) 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및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VW(Audi, Porsche, Skoda, Lamborghini, MAN</w:t>
      </w:r>
      <w:r w:rsidR="00F37F49" w:rsidRPr="00B13002">
        <w:rPr>
          <w:rFonts w:ascii="Malgun Gothic Semilight" w:eastAsia="Malgun Gothic Semilight" w:hAnsi="Malgun Gothic Semilight"/>
          <w:color w:val="000000" w:themeColor="text1"/>
          <w:sz w:val="20"/>
          <w:szCs w:val="20"/>
          <w:lang w:val="de-AT"/>
        </w:rPr>
        <w:t>, VW, Seat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) 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등</w:t>
      </w:r>
      <w:r w:rsidR="00872532"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>을 주요 고객으로 보유하고 있습니다</w:t>
      </w:r>
      <w:r w:rsidR="00872532" w:rsidRPr="00B13002">
        <w:rPr>
          <w:rFonts w:ascii="Malgun Gothic Semilight" w:eastAsia="Malgun Gothic Semilight" w:hAnsi="Malgun Gothic Semilight"/>
          <w:color w:val="000000" w:themeColor="text1"/>
          <w:sz w:val="20"/>
          <w:szCs w:val="20"/>
          <w:lang w:val="de-AT"/>
        </w:rPr>
        <w:t>.</w:t>
      </w:r>
    </w:p>
    <w:p w14:paraId="50686CA5" w14:textId="69E2DAEF" w:rsidR="0018664B" w:rsidRPr="00B13002" w:rsidRDefault="00872532" w:rsidP="001B6FE8">
      <w:pPr>
        <w:adjustRightInd w:val="0"/>
        <w:spacing w:line="276" w:lineRule="auto"/>
        <w:ind w:right="-567"/>
        <w:jc w:val="both"/>
        <w:rPr>
          <w:rFonts w:ascii="Malgun Gothic Semilight" w:eastAsia="Malgun Gothic Semilight" w:hAnsi="Malgun Gothic Semilight"/>
          <w:color w:val="000000" w:themeColor="text1"/>
          <w:sz w:val="20"/>
          <w:szCs w:val="20"/>
          <w:lang w:val="de-AT"/>
        </w:rPr>
      </w:pP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저희 </w:t>
      </w:r>
      <w:r w:rsidR="0018664B"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>ZKW</w:t>
      </w:r>
      <w:r w:rsidR="0018664B"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</w:rPr>
        <w:t>는</w:t>
      </w:r>
      <w:r w:rsidR="0018664B"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 xml:space="preserve"> </w:t>
      </w:r>
      <w:r w:rsidRPr="00B13002">
        <w:rPr>
          <w:rFonts w:ascii="Malgun Gothic Semilight" w:eastAsia="Malgun Gothic Semilight" w:hAnsi="Malgun Gothic Semilight" w:hint="eastAsia"/>
          <w:color w:val="000000" w:themeColor="text1"/>
          <w:sz w:val="20"/>
          <w:szCs w:val="20"/>
          <w:lang w:val="de-AT"/>
        </w:rPr>
        <w:t>차별화된 디자인의 지능형 자동차 조명시스템을 공급하는 선도회사가 될 것입니다.</w:t>
      </w:r>
    </w:p>
    <w:p w14:paraId="4CDF7DE8" w14:textId="77777777" w:rsidR="0018664B" w:rsidRPr="00B13002" w:rsidRDefault="0018664B" w:rsidP="00405EDD">
      <w:pPr>
        <w:adjustRightInd w:val="0"/>
        <w:spacing w:line="276" w:lineRule="auto"/>
        <w:ind w:right="-567"/>
        <w:jc w:val="both"/>
        <w:rPr>
          <w:rFonts w:ascii="Malgun Gothic Semilight" w:eastAsia="Malgun Gothic Semilight" w:hAnsi="Malgun Gothic Semilight"/>
          <w:color w:val="000000" w:themeColor="text1"/>
          <w:sz w:val="20"/>
          <w:szCs w:val="20"/>
          <w:lang w:val="de-AT"/>
        </w:rPr>
      </w:pPr>
    </w:p>
    <w:p w14:paraId="45AE43DF" w14:textId="13758CFB" w:rsidR="00FA7EDD" w:rsidRPr="00286F18" w:rsidRDefault="00FA7EDD" w:rsidP="00FA7EDD">
      <w:pPr>
        <w:pStyle w:val="Textkrper"/>
        <w:widowControl w:val="0"/>
        <w:tabs>
          <w:tab w:val="left" w:pos="4606"/>
          <w:tab w:val="left" w:pos="9426"/>
        </w:tabs>
        <w:spacing w:line="288" w:lineRule="auto"/>
        <w:rPr>
          <w:rFonts w:ascii="Malgun Gothic Semilight" w:eastAsia="Malgun Gothic Semilight" w:hAnsi="Malgun Gothic Semilight"/>
          <w:color w:val="000000" w:themeColor="text1"/>
          <w:szCs w:val="20"/>
          <w:lang w:val="en-US"/>
        </w:rPr>
      </w:pPr>
      <w:r w:rsidRPr="00B13002">
        <w:rPr>
          <w:rFonts w:ascii="Malgun Gothic Semilight" w:eastAsia="Malgun Gothic Semilight" w:hAnsi="Malgun Gothic Semilight" w:hint="eastAsia"/>
          <w:color w:val="000000" w:themeColor="text1"/>
          <w:szCs w:val="20"/>
        </w:rPr>
        <w:t>연락처</w:t>
      </w:r>
    </w:p>
    <w:p w14:paraId="3385766A" w14:textId="77777777" w:rsidR="00286F18" w:rsidRPr="00182A67" w:rsidRDefault="00286F18" w:rsidP="00286F18">
      <w:pPr>
        <w:adjustRightInd w:val="0"/>
        <w:spacing w:line="276" w:lineRule="auto"/>
        <w:ind w:right="-567"/>
        <w:jc w:val="both"/>
        <w:rPr>
          <w:rFonts w:ascii="LG Smart Light" w:hAnsi="LG Smart Light"/>
          <w:sz w:val="20"/>
          <w:szCs w:val="20"/>
        </w:rPr>
      </w:pPr>
    </w:p>
    <w:p w14:paraId="68C90467" w14:textId="77777777" w:rsidR="00286F18" w:rsidRPr="00DF65DD" w:rsidRDefault="00286F18" w:rsidP="00286F18">
      <w:pPr>
        <w:pStyle w:val="Textkrper"/>
        <w:widowControl w:val="0"/>
        <w:tabs>
          <w:tab w:val="left" w:pos="4606"/>
          <w:tab w:val="left" w:pos="9426"/>
        </w:tabs>
        <w:spacing w:line="288" w:lineRule="auto"/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</w:pPr>
      <w:r w:rsidRPr="00DF65DD"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t>ZKW Group GmbH</w:t>
      </w:r>
    </w:p>
    <w:p w14:paraId="02BACC2C" w14:textId="77777777" w:rsidR="00286F18" w:rsidRPr="00EA2906" w:rsidRDefault="00286F18" w:rsidP="00286F18">
      <w:pPr>
        <w:pStyle w:val="Textkrper"/>
        <w:widowControl w:val="0"/>
        <w:tabs>
          <w:tab w:val="left" w:pos="4606"/>
          <w:tab w:val="left" w:pos="9426"/>
        </w:tabs>
        <w:spacing w:line="288" w:lineRule="auto"/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</w:pPr>
      <w:r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t>Vanessa Stark</w:t>
      </w:r>
    </w:p>
    <w:p w14:paraId="533764E9" w14:textId="77777777" w:rsidR="00286F18" w:rsidRPr="00DF65DD" w:rsidRDefault="00286F18" w:rsidP="00286F18">
      <w:pPr>
        <w:pStyle w:val="Textkrper"/>
        <w:widowControl w:val="0"/>
        <w:tabs>
          <w:tab w:val="left" w:pos="4606"/>
          <w:tab w:val="left" w:pos="9426"/>
        </w:tabs>
        <w:spacing w:line="288" w:lineRule="auto"/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</w:pPr>
      <w:r w:rsidRPr="00EA2906"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t>Head of Communication &amp; Marketing</w:t>
      </w:r>
      <w:r w:rsidRPr="00EA2906"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br/>
      </w:r>
      <w:r w:rsidRPr="00DF65DD"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t>Rottenhauser Straße 8</w:t>
      </w:r>
    </w:p>
    <w:p w14:paraId="0F272FF1" w14:textId="77777777" w:rsidR="00286F18" w:rsidRDefault="00286F18" w:rsidP="00286F18">
      <w:pPr>
        <w:pStyle w:val="Textkrper"/>
        <w:widowControl w:val="0"/>
        <w:tabs>
          <w:tab w:val="left" w:pos="4606"/>
          <w:tab w:val="left" w:pos="9426"/>
        </w:tabs>
        <w:spacing w:line="288" w:lineRule="auto"/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</w:pPr>
      <w:r w:rsidRPr="00DF65DD"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t>3250 Wieselburg</w:t>
      </w:r>
    </w:p>
    <w:p w14:paraId="6D66ED3E" w14:textId="77777777" w:rsidR="00286F18" w:rsidRPr="00EA2906" w:rsidRDefault="00286F18" w:rsidP="00286F18">
      <w:pPr>
        <w:pStyle w:val="Textkrper"/>
        <w:widowControl w:val="0"/>
        <w:tabs>
          <w:tab w:val="left" w:pos="4606"/>
          <w:tab w:val="left" w:pos="9426"/>
        </w:tabs>
        <w:spacing w:line="288" w:lineRule="auto"/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</w:pPr>
      <w:r w:rsidRPr="00330E8A"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t>Tel: +43</w:t>
      </w:r>
      <w:r w:rsidRPr="00330E8A">
        <w:rPr>
          <w:rFonts w:ascii="Calibri" w:eastAsiaTheme="minorHAnsi" w:hAnsi="Calibri" w:cs="Calibri"/>
          <w:b w:val="0"/>
          <w:sz w:val="24"/>
          <w:szCs w:val="24"/>
          <w:lang w:val="cs-CZ" w:eastAsia="en-US"/>
        </w:rPr>
        <w:t> </w:t>
      </w:r>
      <w:r w:rsidRPr="00330E8A"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t>664</w:t>
      </w:r>
      <w:r w:rsidRPr="00330E8A">
        <w:rPr>
          <w:rFonts w:ascii="Calibri" w:eastAsiaTheme="minorHAnsi" w:hAnsi="Calibri" w:cs="Calibri"/>
          <w:b w:val="0"/>
          <w:sz w:val="24"/>
          <w:szCs w:val="24"/>
          <w:lang w:val="cs-CZ" w:eastAsia="en-US"/>
        </w:rPr>
        <w:t> </w:t>
      </w:r>
      <w:r w:rsidRPr="00330E8A"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t>805</w:t>
      </w:r>
      <w:r>
        <w:rPr>
          <w:rFonts w:ascii="Calibri" w:eastAsiaTheme="minorHAnsi" w:hAnsi="Calibri" w:cs="Calibri"/>
          <w:b w:val="0"/>
          <w:sz w:val="24"/>
          <w:szCs w:val="24"/>
          <w:lang w:val="cs-CZ" w:eastAsia="en-US"/>
        </w:rPr>
        <w:t> </w:t>
      </w:r>
      <w:r w:rsidRPr="00330E8A"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t>09</w:t>
      </w:r>
      <w:r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t>2 554</w:t>
      </w:r>
      <w:r w:rsidRPr="00EA2906"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br/>
      </w:r>
      <w:hyperlink r:id="rId11" w:history="1">
        <w:r w:rsidRPr="00157D46">
          <w:rPr>
            <w:rStyle w:val="Hyperlink"/>
            <w:rFonts w:ascii="LG Smart" w:eastAsiaTheme="minorHAnsi" w:hAnsi="LG Smart" w:cstheme="minorBidi"/>
            <w:b w:val="0"/>
            <w:sz w:val="24"/>
            <w:szCs w:val="24"/>
            <w:lang w:val="cs-CZ" w:eastAsia="en-US"/>
          </w:rPr>
          <w:t>vanessa.stark@zkw-group.com</w:t>
        </w:r>
      </w:hyperlink>
      <w:r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t xml:space="preserve"> </w:t>
      </w:r>
    </w:p>
    <w:p w14:paraId="1FAE4670" w14:textId="29E6CF05" w:rsidR="00B6205F" w:rsidRPr="00286F18" w:rsidRDefault="00286F18" w:rsidP="00FA7EDD">
      <w:pPr>
        <w:pStyle w:val="Textkrper"/>
        <w:widowControl w:val="0"/>
        <w:tabs>
          <w:tab w:val="left" w:pos="4606"/>
          <w:tab w:val="left" w:pos="9426"/>
        </w:tabs>
        <w:spacing w:line="288" w:lineRule="auto"/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</w:pPr>
      <w:hyperlink r:id="rId12" w:history="1">
        <w:r w:rsidRPr="00EA2906">
          <w:rPr>
            <w:rFonts w:ascii="LG Smart" w:eastAsiaTheme="minorHAnsi" w:hAnsi="LG Smart" w:cstheme="minorBidi"/>
            <w:b w:val="0"/>
            <w:sz w:val="24"/>
            <w:szCs w:val="24"/>
            <w:lang w:val="cs-CZ" w:eastAsia="en-US"/>
          </w:rPr>
          <w:t>www.zkw-group.com</w:t>
        </w:r>
      </w:hyperlink>
    </w:p>
    <w:sectPr w:rsidR="00B6205F" w:rsidRPr="00286F18" w:rsidSect="007300D9">
      <w:headerReference w:type="default" r:id="rId13"/>
      <w:type w:val="continuous"/>
      <w:pgSz w:w="11906" w:h="16840"/>
      <w:pgMar w:top="2268" w:right="1134" w:bottom="1134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9BF89" w14:textId="77777777" w:rsidR="004E69C4" w:rsidRDefault="004E69C4" w:rsidP="007300D9">
      <w:r>
        <w:separator/>
      </w:r>
    </w:p>
  </w:endnote>
  <w:endnote w:type="continuationSeparator" w:id="0">
    <w:p w14:paraId="3D5EA074" w14:textId="77777777" w:rsidR="004E69C4" w:rsidRDefault="004E69C4" w:rsidP="00730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  <w:font w:name="LG Smart Light">
    <w:panose1 w:val="020B0302040402060203"/>
    <w:charset w:val="00"/>
    <w:family w:val="swiss"/>
    <w:pitch w:val="variable"/>
    <w:sig w:usb0="8000002F" w:usb1="5000004A" w:usb2="00000000" w:usb3="00000000" w:csb0="00000013" w:csb1="00000000"/>
  </w:font>
  <w:font w:name="LG Smart">
    <w:panose1 w:val="020B0502040402060203"/>
    <w:charset w:val="00"/>
    <w:family w:val="swiss"/>
    <w:pitch w:val="variable"/>
    <w:sig w:usb0="8000002F" w:usb1="5000004A" w:usb2="00000000" w:usb3="00000000" w:csb0="00000013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267C2" w14:textId="77777777" w:rsidR="004E69C4" w:rsidRDefault="004E69C4" w:rsidP="007300D9">
      <w:r>
        <w:separator/>
      </w:r>
    </w:p>
  </w:footnote>
  <w:footnote w:type="continuationSeparator" w:id="0">
    <w:p w14:paraId="68FA4CCA" w14:textId="77777777" w:rsidR="004E69C4" w:rsidRDefault="004E69C4" w:rsidP="007300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313A7" w14:textId="77777777" w:rsidR="007300D9" w:rsidRPr="00824C27" w:rsidRDefault="006B2035">
    <w:pPr>
      <w:pStyle w:val="Kopfzeile"/>
      <w:rPr>
        <w:rFonts w:ascii="LG Smart" w:hAnsi="LG Smart"/>
        <w:sz w:val="24"/>
      </w:rPr>
    </w:pPr>
    <w:r>
      <w:rPr>
        <w:rFonts w:ascii="LG Smart" w:hAnsi="LG Smart" w:hint="eastAsia"/>
        <w:noProof/>
        <w:sz w:val="24"/>
        <w:lang w:eastAsia="en-US" w:bidi="th-TH"/>
      </w:rPr>
      <w:drawing>
        <wp:anchor distT="0" distB="0" distL="114300" distR="114300" simplePos="0" relativeHeight="251659264" behindDoc="0" locked="0" layoutInCell="1" allowOverlap="1" wp14:anchorId="738853EE" wp14:editId="5008B51E">
          <wp:simplePos x="0" y="0"/>
          <wp:positionH relativeFrom="page">
            <wp:posOffset>10052</wp:posOffset>
          </wp:positionH>
          <wp:positionV relativeFrom="paragraph">
            <wp:posOffset>-457200</wp:posOffset>
          </wp:positionV>
          <wp:extent cx="7552270" cy="1077591"/>
          <wp:effectExtent l="0" t="0" r="0" b="889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er_with claim_CMYK_A4 portait_without blee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270" cy="107759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8D7310"/>
    <w:multiLevelType w:val="hybridMultilevel"/>
    <w:tmpl w:val="B22A6856"/>
    <w:lvl w:ilvl="0" w:tplc="5BB6BA82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56295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C1A"/>
    <w:rsid w:val="000035D2"/>
    <w:rsid w:val="000B5838"/>
    <w:rsid w:val="000E0559"/>
    <w:rsid w:val="001265DF"/>
    <w:rsid w:val="00163A6C"/>
    <w:rsid w:val="00181115"/>
    <w:rsid w:val="0018664B"/>
    <w:rsid w:val="001A4D0B"/>
    <w:rsid w:val="001B6FE8"/>
    <w:rsid w:val="002021F1"/>
    <w:rsid w:val="00286F18"/>
    <w:rsid w:val="002C02E8"/>
    <w:rsid w:val="00331E60"/>
    <w:rsid w:val="003823EE"/>
    <w:rsid w:val="00405815"/>
    <w:rsid w:val="00405EDD"/>
    <w:rsid w:val="00411258"/>
    <w:rsid w:val="0046634F"/>
    <w:rsid w:val="004777B1"/>
    <w:rsid w:val="004C2331"/>
    <w:rsid w:val="004E1C8E"/>
    <w:rsid w:val="004E69C4"/>
    <w:rsid w:val="00513154"/>
    <w:rsid w:val="0055791A"/>
    <w:rsid w:val="00566AA9"/>
    <w:rsid w:val="005743BC"/>
    <w:rsid w:val="006B2035"/>
    <w:rsid w:val="00712F5E"/>
    <w:rsid w:val="007300D9"/>
    <w:rsid w:val="00824C27"/>
    <w:rsid w:val="00872532"/>
    <w:rsid w:val="008C55D5"/>
    <w:rsid w:val="00917C1A"/>
    <w:rsid w:val="0095230E"/>
    <w:rsid w:val="009C105C"/>
    <w:rsid w:val="009E2FFD"/>
    <w:rsid w:val="00A44099"/>
    <w:rsid w:val="00A71217"/>
    <w:rsid w:val="00AF60D7"/>
    <w:rsid w:val="00B13002"/>
    <w:rsid w:val="00B52A4E"/>
    <w:rsid w:val="00B6205F"/>
    <w:rsid w:val="00B94F91"/>
    <w:rsid w:val="00BC431D"/>
    <w:rsid w:val="00BD56FE"/>
    <w:rsid w:val="00C82A0A"/>
    <w:rsid w:val="00D36710"/>
    <w:rsid w:val="00D9527B"/>
    <w:rsid w:val="00D95314"/>
    <w:rsid w:val="00EA66C1"/>
    <w:rsid w:val="00F37F49"/>
    <w:rsid w:val="00F46ECD"/>
    <w:rsid w:val="00FA7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50C117"/>
  <w15:docId w15:val="{1B1AC557-980E-453F-9883-2793D6637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sz w:val="22"/>
        <w:szCs w:val="22"/>
        <w:lang w:val="en-US" w:eastAsia="ko-K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nabsatz">
    <w:name w:val="List Paragraph"/>
    <w:basedOn w:val="Standard"/>
    <w:uiPriority w:val="34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7300D9"/>
    <w:pPr>
      <w:tabs>
        <w:tab w:val="center" w:pos="4680"/>
        <w:tab w:val="right" w:pos="9360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300D9"/>
  </w:style>
  <w:style w:type="paragraph" w:styleId="Fuzeile">
    <w:name w:val="footer"/>
    <w:basedOn w:val="Standard"/>
    <w:link w:val="FuzeileZchn"/>
    <w:uiPriority w:val="99"/>
    <w:unhideWhenUsed/>
    <w:rsid w:val="007300D9"/>
    <w:pPr>
      <w:tabs>
        <w:tab w:val="center" w:pos="4680"/>
        <w:tab w:val="right" w:pos="9360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300D9"/>
  </w:style>
  <w:style w:type="character" w:styleId="Hyperlink">
    <w:name w:val="Hyperlink"/>
    <w:basedOn w:val="Absatz-Standardschriftart"/>
    <w:uiPriority w:val="99"/>
    <w:unhideWhenUsed/>
    <w:rsid w:val="00712F5E"/>
    <w:rPr>
      <w:color w:val="0000FF" w:themeColor="hyperlink"/>
      <w:u w:val="single"/>
    </w:rPr>
  </w:style>
  <w:style w:type="paragraph" w:styleId="Textkrper">
    <w:name w:val="Body Text"/>
    <w:basedOn w:val="Standard"/>
    <w:link w:val="TextkrperZchn"/>
    <w:rsid w:val="00FA7EDD"/>
    <w:pPr>
      <w:widowControl/>
      <w:spacing w:line="312" w:lineRule="auto"/>
    </w:pPr>
    <w:rPr>
      <w:rFonts w:ascii="Helvetica" w:eastAsia="Times New Roman" w:hAnsi="Helvetica" w:cs="Times New Roman"/>
      <w:b/>
      <w:sz w:val="20"/>
      <w:lang w:val="de-DE"/>
    </w:rPr>
  </w:style>
  <w:style w:type="character" w:customStyle="1" w:styleId="TextkrperZchn">
    <w:name w:val="Textkörper Zchn"/>
    <w:basedOn w:val="Absatz-Standardschriftart"/>
    <w:link w:val="Textkrper"/>
    <w:rsid w:val="00FA7EDD"/>
    <w:rPr>
      <w:rFonts w:ascii="Helvetica" w:eastAsia="Times New Roman" w:hAnsi="Helvetica" w:cs="Times New Roman"/>
      <w:b/>
      <w:sz w:val="20"/>
      <w:lang w:val="de-DE" w:eastAsia="ko-KR"/>
    </w:rPr>
  </w:style>
  <w:style w:type="paragraph" w:customStyle="1" w:styleId="null">
    <w:name w:val="null"/>
    <w:basedOn w:val="Standard"/>
    <w:rsid w:val="00405EDD"/>
    <w:pPr>
      <w:widowControl/>
      <w:spacing w:before="100" w:beforeAutospacing="1" w:after="100" w:afterAutospacing="1"/>
    </w:pPr>
    <w:rPr>
      <w:rFonts w:ascii="Calibri" w:eastAsiaTheme="minorEastAsia" w:hAnsi="Calibri" w:cs="Calibri"/>
    </w:rPr>
  </w:style>
  <w:style w:type="character" w:customStyle="1" w:styleId="null1">
    <w:name w:val="null1"/>
    <w:basedOn w:val="Absatz-Standardschriftart"/>
    <w:rsid w:val="00405E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2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zkw-group.com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vanessa.stark@zkw-group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riefpapier">
      <a:majorFont>
        <a:latin typeface="Century Gothic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0878DC3CD3494D917394F93B49484C" ma:contentTypeVersion="13" ma:contentTypeDescription="Ein neues Dokument erstellen." ma:contentTypeScope="" ma:versionID="fa49ecec11674ea80fe7fb4e55618c7c">
  <xsd:schema xmlns:xsd="http://www.w3.org/2001/XMLSchema" xmlns:xs="http://www.w3.org/2001/XMLSchema" xmlns:p="http://schemas.microsoft.com/office/2006/metadata/properties" xmlns:ns3="64f81849-db90-48b2-a289-e03380f6bcec" xmlns:ns4="39a0e27a-def0-4bd6-9d0c-a123b4a67f4e" targetNamespace="http://schemas.microsoft.com/office/2006/metadata/properties" ma:root="true" ma:fieldsID="c972a17c832cc974d0c66180c35092e9" ns3:_="" ns4:_="">
    <xsd:import namespace="64f81849-db90-48b2-a289-e03380f6bcec"/>
    <xsd:import namespace="39a0e27a-def0-4bd6-9d0c-a123b4a67f4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f81849-db90-48b2-a289-e03380f6bc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a0e27a-def0-4bd6-9d0c-a123b4a67f4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C25E50-C5E6-43B6-A06E-AB9308AEFE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6FD053-DF88-43A7-BE57-CA8B5BD163B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2ECB8C-2B22-4403-AC70-70EF34D5CA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f81849-db90-48b2-a289-e03380f6bcec"/>
    <ds:schemaRef ds:uri="39a0e27a-def0-4bd6-9d0c-a123b4a67f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38B180-9F1E-4DC3-A69D-313F7EFA53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1210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ZKWGroup.indd</vt:lpstr>
      <vt:lpstr>ZKWGroup.indd</vt:lpstr>
    </vt:vector>
  </TitlesOfParts>
  <Company>ZKW Group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ZKWGroup.indd</dc:title>
  <dc:creator>Salzwedel Aileen</dc:creator>
  <cp:lastModifiedBy>Kammerer Laura</cp:lastModifiedBy>
  <cp:revision>11</cp:revision>
  <cp:lastPrinted>2020-02-13T00:42:00Z</cp:lastPrinted>
  <dcterms:created xsi:type="dcterms:W3CDTF">2023-01-19T10:00:00Z</dcterms:created>
  <dcterms:modified xsi:type="dcterms:W3CDTF">2026-02-04T13:18:00Z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2014-09-09T00:00:00Z</vt:filetime>
  </property>
  <property fmtid="{D5CDD505-2E9C-101B-9397-08002B2CF9AE}" pid="3" name="LastSaved">
    <vt:filetime>2014-09-09T00:00:00Z</vt:filetime>
  </property>
  <property fmtid="{D5CDD505-2E9C-101B-9397-08002B2CF9AE}" pid="4" name="ContentTypeId">
    <vt:lpwstr>0x010100520878DC3CD3494D917394F93B49484C</vt:lpwstr>
  </property>
</Properties>
</file>